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0E32A3">
      <w:pPr>
        <w:rPr>
          <w:b/>
          <w:sz w:val="28"/>
          <w:szCs w:val="28"/>
        </w:rPr>
      </w:pPr>
    </w:p>
    <w:p w:rsidR="000E32A3" w:rsidRPr="00D82973" w:rsidRDefault="000E32A3" w:rsidP="000E32A3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ED185A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ED185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  <w:r w:rsidR="00FE5F7F">
        <w:rPr>
          <w:b/>
          <w:sz w:val="28"/>
          <w:szCs w:val="28"/>
        </w:rPr>
        <w:t xml:space="preserve"> 12</w:t>
      </w:r>
    </w:p>
    <w:p w:rsidR="00ED185A" w:rsidRPr="00ED185A" w:rsidRDefault="00ED185A" w:rsidP="00ED185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FE5F7F" w:rsidP="00FE5F7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«27 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040B22">
              <w:rPr>
                <w:b/>
                <w:sz w:val="28"/>
                <w:szCs w:val="28"/>
                <w:lang w:val="en-US"/>
              </w:rPr>
              <w:t>1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E5F7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FE5F7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EC21CF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ED185A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C21CF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C21CF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094C51">
        <w:rPr>
          <w:b/>
          <w:sz w:val="28"/>
          <w:szCs w:val="28"/>
        </w:rPr>
        <w:t>2</w:t>
      </w:r>
      <w:r w:rsidRPr="008D002F">
        <w:rPr>
          <w:b/>
          <w:sz w:val="28"/>
          <w:szCs w:val="28"/>
        </w:rPr>
        <w:t xml:space="preserve"> год и</w:t>
      </w:r>
      <w:r w:rsidR="004E551E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094C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 202</w:t>
      </w:r>
      <w:r w:rsidR="00094C51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6F08CC">
      <w:pPr>
        <w:pStyle w:val="a3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C21CF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094C51">
        <w:rPr>
          <w:b/>
          <w:sz w:val="28"/>
          <w:szCs w:val="28"/>
        </w:rPr>
        <w:t>на 2022 год и плановый  период 2023 и  2024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D8691C"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proofErr w:type="spellStart"/>
      <w:r w:rsidRPr="00014311">
        <w:rPr>
          <w:rFonts w:ascii="Times New Roman" w:hAnsi="Times New Roman"/>
          <w:sz w:val="28"/>
          <w:szCs w:val="28"/>
        </w:rPr>
        <w:t>бюджета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>овского</w:t>
      </w:r>
      <w:proofErr w:type="spellEnd"/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 в сумме </w:t>
      </w:r>
      <w:r w:rsidR="00EC21CF">
        <w:rPr>
          <w:rFonts w:ascii="Times New Roman" w:hAnsi="Times New Roman"/>
          <w:b/>
          <w:sz w:val="28"/>
          <w:szCs w:val="28"/>
        </w:rPr>
        <w:t>10</w:t>
      </w:r>
      <w:r w:rsidR="001819D5">
        <w:rPr>
          <w:rFonts w:ascii="Times New Roman" w:hAnsi="Times New Roman"/>
          <w:b/>
          <w:sz w:val="28"/>
          <w:szCs w:val="28"/>
        </w:rPr>
        <w:t> 650,6</w:t>
      </w:r>
      <w:r w:rsidR="00EC21CF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EC21CF">
        <w:rPr>
          <w:rFonts w:ascii="Times New Roman" w:hAnsi="Times New Roman"/>
          <w:b/>
          <w:sz w:val="28"/>
          <w:szCs w:val="28"/>
        </w:rPr>
        <w:t>10</w:t>
      </w:r>
      <w:r w:rsidR="001819D5">
        <w:rPr>
          <w:rFonts w:ascii="Times New Roman" w:hAnsi="Times New Roman"/>
          <w:b/>
          <w:sz w:val="28"/>
          <w:szCs w:val="28"/>
        </w:rPr>
        <w:t> 650,6</w:t>
      </w:r>
      <w:r w:rsidR="00EC21CF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902895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011EC7">
        <w:rPr>
          <w:sz w:val="28"/>
          <w:szCs w:val="28"/>
        </w:rPr>
        <w:t>о района на плановый период 2023 и 2024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850D37">
        <w:rPr>
          <w:sz w:val="28"/>
          <w:szCs w:val="28"/>
        </w:rPr>
        <w:t>процента (декабрь 2023 года к декабрю 2022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>да) и 4,0 процента (декабрь 2024года к декабрю 2023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1) прогнозируемый общий объем доходов бюджета</w:t>
      </w:r>
      <w:r w:rsidR="00EC21CF">
        <w:rPr>
          <w:rFonts w:cs="Arial"/>
          <w:sz w:val="28"/>
          <w:szCs w:val="28"/>
        </w:rPr>
        <w:t xml:space="preserve"> Отрад</w:t>
      </w:r>
      <w:r w:rsidRPr="00575C06">
        <w:rPr>
          <w:rFonts w:cs="Arial"/>
          <w:sz w:val="28"/>
          <w:szCs w:val="28"/>
        </w:rPr>
        <w:t>овского сельского пос</w:t>
      </w:r>
      <w:r w:rsidR="007A384C">
        <w:rPr>
          <w:rFonts w:cs="Arial"/>
          <w:sz w:val="28"/>
          <w:szCs w:val="28"/>
        </w:rPr>
        <w:t>еления Азовского района  на 2023</w:t>
      </w:r>
      <w:r w:rsidRPr="00575C06">
        <w:rPr>
          <w:rFonts w:cs="Arial"/>
          <w:sz w:val="28"/>
          <w:szCs w:val="28"/>
        </w:rPr>
        <w:t xml:space="preserve"> год в сумме </w:t>
      </w:r>
      <w:r w:rsidR="00EC21CF">
        <w:rPr>
          <w:rFonts w:cs="Arial"/>
          <w:b/>
          <w:sz w:val="28"/>
          <w:szCs w:val="28"/>
        </w:rPr>
        <w:t>9</w:t>
      </w:r>
      <w:r w:rsidR="001819D5">
        <w:rPr>
          <w:rFonts w:cs="Arial"/>
          <w:b/>
          <w:sz w:val="28"/>
          <w:szCs w:val="28"/>
        </w:rPr>
        <w:t> 322,8</w:t>
      </w:r>
      <w:r w:rsidR="007A384C">
        <w:rPr>
          <w:rFonts w:cs="Arial"/>
          <w:sz w:val="28"/>
          <w:szCs w:val="28"/>
        </w:rPr>
        <w:t>тыс. рублей и на 2024</w:t>
      </w:r>
      <w:r w:rsidRPr="00575C06">
        <w:rPr>
          <w:rFonts w:cs="Arial"/>
          <w:sz w:val="28"/>
          <w:szCs w:val="28"/>
        </w:rPr>
        <w:t xml:space="preserve"> год сумме </w:t>
      </w:r>
      <w:r w:rsidR="00EC21CF">
        <w:rPr>
          <w:rFonts w:cs="Arial"/>
          <w:b/>
          <w:sz w:val="28"/>
          <w:szCs w:val="28"/>
        </w:rPr>
        <w:t>9</w:t>
      </w:r>
      <w:r w:rsidR="001819D5">
        <w:rPr>
          <w:rFonts w:cs="Arial"/>
          <w:b/>
          <w:sz w:val="28"/>
          <w:szCs w:val="28"/>
        </w:rPr>
        <w:t> 127,8</w:t>
      </w:r>
      <w:r w:rsidRPr="00575C06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2528FC">
        <w:rPr>
          <w:snapToGrid w:val="0"/>
          <w:sz w:val="28"/>
          <w:szCs w:val="28"/>
        </w:rPr>
        <w:t>селения Азовского района на 2023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 w:rsidRPr="00EC21CF">
        <w:rPr>
          <w:b/>
          <w:snapToGrid w:val="0"/>
          <w:sz w:val="28"/>
          <w:szCs w:val="28"/>
        </w:rPr>
        <w:t>9</w:t>
      </w:r>
      <w:r w:rsidR="001819D5">
        <w:rPr>
          <w:b/>
          <w:snapToGrid w:val="0"/>
          <w:sz w:val="28"/>
          <w:szCs w:val="28"/>
        </w:rPr>
        <w:t xml:space="preserve"> 322,8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1819D5">
        <w:rPr>
          <w:b/>
          <w:snapToGrid w:val="0"/>
          <w:sz w:val="28"/>
          <w:szCs w:val="28"/>
        </w:rPr>
        <w:t>233,1</w:t>
      </w:r>
      <w:r w:rsidR="002528FC">
        <w:rPr>
          <w:snapToGrid w:val="0"/>
          <w:sz w:val="28"/>
          <w:szCs w:val="28"/>
        </w:rPr>
        <w:t xml:space="preserve"> тыс. рублей и 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>
        <w:rPr>
          <w:b/>
          <w:snapToGrid w:val="0"/>
          <w:sz w:val="28"/>
          <w:szCs w:val="28"/>
        </w:rPr>
        <w:t>9</w:t>
      </w:r>
      <w:r w:rsidR="001819D5">
        <w:rPr>
          <w:b/>
          <w:snapToGrid w:val="0"/>
          <w:sz w:val="28"/>
          <w:szCs w:val="28"/>
        </w:rPr>
        <w:t xml:space="preserve"> 127,8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C21CF" w:rsidRPr="00EC21CF">
        <w:rPr>
          <w:b/>
          <w:snapToGrid w:val="0"/>
          <w:sz w:val="28"/>
          <w:szCs w:val="28"/>
        </w:rPr>
        <w:t>4</w:t>
      </w:r>
      <w:r w:rsidR="001819D5">
        <w:rPr>
          <w:b/>
          <w:snapToGrid w:val="0"/>
          <w:sz w:val="28"/>
          <w:szCs w:val="28"/>
        </w:rPr>
        <w:t>56,4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F70E99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F70E99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966B00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год в сумме 0,0 тыс. рублей и на 202</w:t>
      </w:r>
      <w:r w:rsidR="00966B00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2023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966B00">
        <w:rPr>
          <w:snapToGrid w:val="0"/>
          <w:sz w:val="28"/>
          <w:szCs w:val="28"/>
        </w:rPr>
        <w:t xml:space="preserve"> сумме 0,0 тыс. рублей и на 2024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C21CF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="00966B00">
        <w:rPr>
          <w:sz w:val="28"/>
          <w:szCs w:val="28"/>
          <w:shd w:val="clear" w:color="auto" w:fill="FFFFFF" w:themeFill="background1"/>
        </w:rPr>
        <w:t>на 2022 год и  на плановый период 2023  и 2024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="00966B00">
        <w:rPr>
          <w:sz w:val="28"/>
          <w:szCs w:val="28"/>
        </w:rPr>
        <w:t>на 2022 год и   на плановый период 2023 и 2024</w:t>
      </w:r>
      <w:r w:rsidRPr="00575C06">
        <w:rPr>
          <w:sz w:val="28"/>
          <w:szCs w:val="28"/>
        </w:rPr>
        <w:t xml:space="preserve"> годов согласно приложению 2 кнастоящему Решению.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EC21CF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966B00">
        <w:rPr>
          <w:b/>
          <w:sz w:val="28"/>
          <w:szCs w:val="28"/>
        </w:rPr>
        <w:t>Азовского района на 2022 год и плановый  период 2023 и  2024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966B00">
        <w:rPr>
          <w:sz w:val="28"/>
          <w:szCs w:val="28"/>
        </w:rPr>
        <w:t>2022 год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17490F" w:rsidRDefault="0017490F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4D79AC" w:rsidP="008065C1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966B00">
        <w:rPr>
          <w:b/>
          <w:sz w:val="28"/>
          <w:szCs w:val="28"/>
        </w:rPr>
        <w:t>еления  Азовского района на 2022 год  и на плановый период 2022 и 2024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966B00">
        <w:rPr>
          <w:sz w:val="28"/>
          <w:szCs w:val="28"/>
        </w:rPr>
        <w:t>кого сельского поселения на 2022 год и плановый период 2023 и 2024</w:t>
      </w:r>
      <w:r w:rsidRPr="008065C1">
        <w:rPr>
          <w:sz w:val="28"/>
          <w:szCs w:val="28"/>
        </w:rPr>
        <w:t xml:space="preserve"> годов в сумме </w:t>
      </w:r>
      <w:r w:rsidR="0057202F">
        <w:rPr>
          <w:sz w:val="28"/>
          <w:szCs w:val="28"/>
        </w:rPr>
        <w:t>265,2</w:t>
      </w:r>
      <w:r w:rsidRPr="008065C1">
        <w:rPr>
          <w:sz w:val="28"/>
          <w:szCs w:val="28"/>
        </w:rPr>
        <w:t xml:space="preserve"> тыс. рублей, ежегодно.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="00966B00">
        <w:rPr>
          <w:sz w:val="28"/>
          <w:szCs w:val="28"/>
        </w:rPr>
        <w:t>на 2022 год 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2) распределение бюджетных ассигнований по целевым статьям (муниципальным программам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66B00">
        <w:rPr>
          <w:snapToGrid w:val="0"/>
          <w:sz w:val="28"/>
          <w:szCs w:val="28"/>
        </w:rPr>
        <w:t>икации расходов бюджетов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3) ведомственную структуру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6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proofErr w:type="gramStart"/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Утвердить объем бюджетных ассигнований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 xml:space="preserve">овского сельского поселения </w:t>
      </w:r>
      <w:r w:rsidR="00D27F15"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</w:t>
      </w:r>
      <w:r w:rsidR="00966B00">
        <w:rPr>
          <w:iCs/>
          <w:snapToGrid w:val="0"/>
          <w:sz w:val="28"/>
          <w:szCs w:val="28"/>
        </w:rPr>
        <w:t xml:space="preserve">на 2022 год </w:t>
      </w:r>
      <w:r w:rsidRPr="008065C1">
        <w:rPr>
          <w:iCs/>
          <w:snapToGrid w:val="0"/>
          <w:sz w:val="28"/>
          <w:szCs w:val="28"/>
        </w:rPr>
        <w:t xml:space="preserve">сумме </w:t>
      </w:r>
      <w:r w:rsidR="001819D5">
        <w:rPr>
          <w:iCs/>
          <w:snapToGrid w:val="0"/>
          <w:sz w:val="28"/>
          <w:szCs w:val="28"/>
        </w:rPr>
        <w:t>160,0</w:t>
      </w:r>
      <w:r w:rsidRPr="008065C1">
        <w:rPr>
          <w:iCs/>
          <w:snapToGrid w:val="0"/>
          <w:sz w:val="28"/>
          <w:szCs w:val="28"/>
        </w:rPr>
        <w:t xml:space="preserve"> тыс. рублей</w:t>
      </w:r>
      <w:r w:rsidR="00C262E8">
        <w:rPr>
          <w:iCs/>
          <w:snapToGrid w:val="0"/>
          <w:sz w:val="28"/>
          <w:szCs w:val="28"/>
        </w:rPr>
        <w:t xml:space="preserve">, </w:t>
      </w:r>
      <w:r w:rsidR="007C7C38">
        <w:rPr>
          <w:iCs/>
          <w:snapToGrid w:val="0"/>
          <w:sz w:val="28"/>
          <w:szCs w:val="28"/>
        </w:rPr>
        <w:t xml:space="preserve"> на</w:t>
      </w:r>
      <w:r w:rsidR="00C262E8">
        <w:rPr>
          <w:iCs/>
          <w:snapToGrid w:val="0"/>
          <w:sz w:val="28"/>
          <w:szCs w:val="28"/>
        </w:rPr>
        <w:t xml:space="preserve"> плановый период </w:t>
      </w:r>
      <w:r w:rsidR="007C7C38">
        <w:rPr>
          <w:iCs/>
          <w:snapToGrid w:val="0"/>
          <w:sz w:val="28"/>
          <w:szCs w:val="28"/>
        </w:rPr>
        <w:t xml:space="preserve"> 202</w:t>
      </w:r>
      <w:r w:rsidR="00C262E8">
        <w:rPr>
          <w:iCs/>
          <w:snapToGrid w:val="0"/>
          <w:sz w:val="28"/>
          <w:szCs w:val="28"/>
        </w:rPr>
        <w:t>3и</w:t>
      </w:r>
      <w:proofErr w:type="gramEnd"/>
      <w:r w:rsidR="00C262E8">
        <w:rPr>
          <w:iCs/>
          <w:snapToGrid w:val="0"/>
          <w:sz w:val="28"/>
          <w:szCs w:val="28"/>
        </w:rPr>
        <w:t xml:space="preserve"> 2024 годов в   </w:t>
      </w:r>
      <w:r w:rsidR="007C7C38">
        <w:rPr>
          <w:iCs/>
          <w:snapToGrid w:val="0"/>
          <w:sz w:val="28"/>
          <w:szCs w:val="28"/>
        </w:rPr>
        <w:t xml:space="preserve"> сумме </w:t>
      </w:r>
      <w:r w:rsidR="001819D5">
        <w:rPr>
          <w:iCs/>
          <w:snapToGrid w:val="0"/>
          <w:sz w:val="28"/>
          <w:szCs w:val="28"/>
        </w:rPr>
        <w:t>0,0</w:t>
      </w:r>
      <w:r w:rsidR="007C7C38">
        <w:rPr>
          <w:iCs/>
          <w:snapToGrid w:val="0"/>
          <w:sz w:val="28"/>
          <w:szCs w:val="28"/>
        </w:rPr>
        <w:t xml:space="preserve"> тыс. рубл</w:t>
      </w:r>
      <w:r w:rsidR="00C262E8">
        <w:rPr>
          <w:iCs/>
          <w:snapToGrid w:val="0"/>
          <w:sz w:val="28"/>
          <w:szCs w:val="28"/>
        </w:rPr>
        <w:t>ей</w:t>
      </w:r>
      <w:r w:rsidR="002D347D">
        <w:rPr>
          <w:iCs/>
          <w:snapToGrid w:val="0"/>
          <w:sz w:val="28"/>
          <w:szCs w:val="28"/>
        </w:rPr>
        <w:t xml:space="preserve"> ежегодно</w:t>
      </w:r>
      <w:r w:rsidR="007C7C38">
        <w:rPr>
          <w:iCs/>
          <w:snapToGrid w:val="0"/>
          <w:sz w:val="28"/>
          <w:szCs w:val="28"/>
        </w:rPr>
        <w:t xml:space="preserve">. </w:t>
      </w:r>
    </w:p>
    <w:p w:rsid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iCs/>
          <w:snapToGrid w:val="0"/>
          <w:sz w:val="28"/>
          <w:szCs w:val="28"/>
        </w:rPr>
        <w:t xml:space="preserve">Предусмотреть бюджетные ассигнования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>овского сельского поселения на 202</w:t>
      </w:r>
      <w:r w:rsidR="00C262E8">
        <w:rPr>
          <w:iCs/>
          <w:snapToGrid w:val="0"/>
          <w:sz w:val="28"/>
          <w:szCs w:val="28"/>
        </w:rPr>
        <w:t>2</w:t>
      </w:r>
      <w:r w:rsidRPr="008065C1">
        <w:rPr>
          <w:iCs/>
          <w:snapToGrid w:val="0"/>
          <w:sz w:val="28"/>
          <w:szCs w:val="28"/>
        </w:rPr>
        <w:t xml:space="preserve"> год</w:t>
      </w:r>
      <w:r w:rsidR="00EC21CF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 xml:space="preserve">в сумме </w:t>
      </w:r>
      <w:r w:rsidR="00FE0C3D">
        <w:rPr>
          <w:iCs/>
          <w:snapToGrid w:val="0"/>
          <w:sz w:val="28"/>
          <w:szCs w:val="28"/>
        </w:rPr>
        <w:t>160,0</w:t>
      </w:r>
      <w:r w:rsidR="002D347D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>тыс. рублей</w:t>
      </w:r>
      <w:r w:rsidR="002D347D">
        <w:rPr>
          <w:iCs/>
          <w:snapToGrid w:val="0"/>
          <w:sz w:val="28"/>
          <w:szCs w:val="28"/>
        </w:rPr>
        <w:t>,</w:t>
      </w:r>
      <w:r w:rsidRPr="008065C1">
        <w:rPr>
          <w:rFonts w:eastAsia="Calibri"/>
          <w:snapToGrid w:val="0"/>
          <w:sz w:val="28"/>
          <w:szCs w:val="28"/>
          <w:lang w:eastAsia="en-US"/>
        </w:rPr>
        <w:t xml:space="preserve"> плановый период 2022 и 2023 годов </w:t>
      </w:r>
      <w:r w:rsidR="002D347D">
        <w:rPr>
          <w:iCs/>
          <w:snapToGrid w:val="0"/>
          <w:sz w:val="28"/>
          <w:szCs w:val="28"/>
        </w:rPr>
        <w:t xml:space="preserve">в сумме </w:t>
      </w:r>
      <w:r w:rsidR="00FE0C3D">
        <w:rPr>
          <w:iCs/>
          <w:snapToGrid w:val="0"/>
          <w:sz w:val="28"/>
          <w:szCs w:val="28"/>
        </w:rPr>
        <w:t>0,0</w:t>
      </w:r>
      <w:r w:rsidR="002D347D">
        <w:rPr>
          <w:iCs/>
          <w:snapToGrid w:val="0"/>
          <w:sz w:val="28"/>
          <w:szCs w:val="28"/>
        </w:rPr>
        <w:t xml:space="preserve"> тыс. рублей ежегодно.</w:t>
      </w:r>
    </w:p>
    <w:p w:rsidR="00685A98" w:rsidRDefault="00685A98" w:rsidP="008065C1">
      <w:pPr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685A98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685A98">
      <w:pPr>
        <w:ind w:firstLine="709"/>
        <w:jc w:val="both"/>
        <w:rPr>
          <w:sz w:val="28"/>
          <w:szCs w:val="28"/>
        </w:rPr>
      </w:pPr>
    </w:p>
    <w:p w:rsidR="00685A98" w:rsidRDefault="00685A98" w:rsidP="00685A98">
      <w:pPr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lastRenderedPageBreak/>
        <w:t xml:space="preserve">Установить, что размеры окладов денежного содержания по должностям муниципальной службы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индексируются с 1 октября 2022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с 1 октября 2023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602790">
        <w:rPr>
          <w:sz w:val="28"/>
          <w:szCs w:val="28"/>
        </w:rPr>
        <w:t>с 1 октября 2024 года на 4 процента.</w:t>
      </w:r>
      <w:proofErr w:type="gramEnd"/>
    </w:p>
    <w:p w:rsidR="00602790" w:rsidRPr="00685A98" w:rsidRDefault="00602790" w:rsidP="00685A98">
      <w:pPr>
        <w:ind w:firstLine="709"/>
        <w:jc w:val="both"/>
        <w:rPr>
          <w:sz w:val="28"/>
          <w:szCs w:val="28"/>
        </w:rPr>
      </w:pP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602790">
      <w:pPr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индексируются с 1 октября 2022 года на 4 процента, с 1 октября 2023 года на 4 процента, с 1 октября 2024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685A98">
      <w:pPr>
        <w:jc w:val="both"/>
        <w:rPr>
          <w:sz w:val="28"/>
          <w:szCs w:val="28"/>
        </w:rPr>
      </w:pP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Default="004C25D0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6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</w:t>
      </w:r>
      <w:r w:rsidR="00EF6EFE">
        <w:rPr>
          <w:rFonts w:ascii="Times New Roman" w:hAnsi="Times New Roman"/>
          <w:b/>
          <w:sz w:val="28"/>
          <w:szCs w:val="28"/>
        </w:rPr>
        <w:t>Азовского района</w:t>
      </w:r>
    </w:p>
    <w:p w:rsidR="00EF6EFE" w:rsidRDefault="00EF6EFE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EF6EFE" w:rsidRDefault="00EF6EFE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 иных межбюджетных трансфертов</w:t>
      </w:r>
      <w:r w:rsidR="00FE0C3D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перечисляемых</w:t>
      </w:r>
      <w:r w:rsidRPr="008065C1">
        <w:rPr>
          <w:sz w:val="28"/>
          <w:szCs w:val="28"/>
        </w:rPr>
        <w:t xml:space="preserve"> из бюджета Азовского района в бюджет </w:t>
      </w:r>
      <w:r w:rsidRPr="008065C1">
        <w:rPr>
          <w:snapToGrid w:val="0"/>
          <w:sz w:val="28"/>
          <w:szCs w:val="28"/>
        </w:rPr>
        <w:t>сельского поселения</w:t>
      </w:r>
      <w:proofErr w:type="gramStart"/>
      <w:r w:rsidRPr="008065C1">
        <w:rPr>
          <w:sz w:val="28"/>
          <w:szCs w:val="28"/>
        </w:rPr>
        <w:t>,и</w:t>
      </w:r>
      <w:proofErr w:type="gramEnd"/>
      <w:r w:rsidRPr="008065C1">
        <w:rPr>
          <w:sz w:val="28"/>
          <w:szCs w:val="28"/>
        </w:rPr>
        <w:t xml:space="preserve"> направляемых на финансирование расходов, связанных с передачей осуществления части полномочий органов местного самоуправления на 202</w:t>
      </w:r>
      <w:r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годов согласно прил</w:t>
      </w:r>
      <w:r>
        <w:rPr>
          <w:sz w:val="28"/>
          <w:szCs w:val="28"/>
        </w:rPr>
        <w:t>ожению 7 к настоящему Решению.</w:t>
      </w:r>
    </w:p>
    <w:p w:rsidR="00724B8B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Default="00724B8B" w:rsidP="00724B8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EC21CF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 сельского поселения бюджету Азовского района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900C62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</w:p>
    <w:p w:rsidR="00ED185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на 202</w:t>
      </w:r>
      <w:r w:rsidR="008A0FEF">
        <w:rPr>
          <w:snapToGrid w:val="0"/>
          <w:sz w:val="28"/>
          <w:szCs w:val="28"/>
        </w:rPr>
        <w:t xml:space="preserve">2 </w:t>
      </w:r>
      <w:r w:rsidRPr="008065C1">
        <w:rPr>
          <w:snapToGrid w:val="0"/>
          <w:sz w:val="28"/>
          <w:szCs w:val="28"/>
        </w:rPr>
        <w:t>год и на плановый период 202</w:t>
      </w:r>
      <w:r w:rsidR="008A0FEF"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годов</w:t>
      </w:r>
      <w:bookmarkStart w:id="1" w:name="_GoBack"/>
      <w:bookmarkEnd w:id="1"/>
      <w:r w:rsidRPr="008065C1">
        <w:rPr>
          <w:snapToGrid w:val="0"/>
          <w:sz w:val="28"/>
          <w:szCs w:val="28"/>
        </w:rPr>
        <w:t xml:space="preserve">  согласно приложению </w:t>
      </w:r>
      <w:r w:rsidR="00CD24C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8</w:t>
      </w:r>
      <w:r w:rsidR="00A20DE8" w:rsidRPr="00A20DE8">
        <w:rPr>
          <w:b/>
          <w:sz w:val="28"/>
          <w:szCs w:val="28"/>
        </w:rPr>
        <w:t>.Предоставление субвенций из областного бюджета</w:t>
      </w:r>
    </w:p>
    <w:p w:rsidR="00D27F15" w:rsidRPr="00A20DE8" w:rsidRDefault="00D27F15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lastRenderedPageBreak/>
        <w:t xml:space="preserve">1. Утвердить в составе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A0FEF">
        <w:rPr>
          <w:snapToGrid w:val="0"/>
          <w:sz w:val="28"/>
          <w:szCs w:val="28"/>
        </w:rPr>
        <w:t>2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A0FEF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4D79AC">
        <w:rPr>
          <w:snapToGrid w:val="0"/>
          <w:sz w:val="28"/>
          <w:szCs w:val="28"/>
        </w:rPr>
        <w:t>9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A20DE8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8065C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9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AB2463"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D93D47">
        <w:rPr>
          <w:sz w:val="28"/>
          <w:szCs w:val="28"/>
        </w:rPr>
        <w:t>10</w:t>
      </w:r>
      <w:r>
        <w:rPr>
          <w:sz w:val="28"/>
          <w:szCs w:val="28"/>
        </w:rPr>
        <w:t xml:space="preserve">,0 тыс. рублей, </w:t>
      </w:r>
      <w:r w:rsidRPr="008065C1">
        <w:rPr>
          <w:sz w:val="28"/>
          <w:szCs w:val="28"/>
        </w:rPr>
        <w:t>на 202</w:t>
      </w:r>
      <w:r w:rsidR="008A0FEF">
        <w:rPr>
          <w:sz w:val="28"/>
          <w:szCs w:val="28"/>
        </w:rPr>
        <w:t>3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и 202</w:t>
      </w:r>
      <w:r w:rsidR="008A0FEF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,0 тыс. рублей </w:t>
      </w:r>
      <w:r w:rsidR="00A20DE8">
        <w:rPr>
          <w:sz w:val="28"/>
          <w:szCs w:val="28"/>
        </w:rPr>
        <w:t>соответственно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A20DE8" w:rsidRDefault="00602790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C21CF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2022 году и плановом периоде 2023 и 2024</w:t>
      </w:r>
      <w:r w:rsidR="00A20DE8" w:rsidRPr="00A20DE8">
        <w:rPr>
          <w:b/>
          <w:sz w:val="28"/>
          <w:szCs w:val="28"/>
        </w:rPr>
        <w:t xml:space="preserve"> годов</w:t>
      </w: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 xml:space="preserve"> </w:t>
      </w:r>
      <w:proofErr w:type="gramStart"/>
      <w:r w:rsidRPr="00A20DE8">
        <w:rPr>
          <w:sz w:val="28"/>
          <w:szCs w:val="28"/>
        </w:rPr>
        <w:t>1.</w:t>
      </w:r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>ые по состоянию на 1 января 2022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>ение первых 15 рабочих</w:t>
      </w:r>
      <w:proofErr w:type="gramEnd"/>
      <w:r w:rsidR="008C14EE">
        <w:rPr>
          <w:iCs/>
          <w:color w:val="000000"/>
          <w:sz w:val="28"/>
          <w:szCs w:val="28"/>
        </w:rPr>
        <w:t xml:space="preserve"> дней 2022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 xml:space="preserve">2.Установить, что в ходе исполнения местного бюджета в соответствии </w:t>
      </w:r>
      <w:proofErr w:type="gramStart"/>
      <w:r w:rsidRPr="00B64F37">
        <w:rPr>
          <w:iCs/>
          <w:sz w:val="28"/>
          <w:szCs w:val="28"/>
        </w:rPr>
        <w:t>с</w:t>
      </w:r>
      <w:proofErr w:type="gramEnd"/>
      <w:r w:rsidRPr="00B64F37">
        <w:rPr>
          <w:iCs/>
          <w:sz w:val="28"/>
          <w:szCs w:val="28"/>
        </w:rPr>
        <w:t xml:space="preserve"> стать</w:t>
      </w:r>
      <w:r w:rsidR="00D93D47">
        <w:rPr>
          <w:iCs/>
          <w:sz w:val="28"/>
          <w:szCs w:val="28"/>
        </w:rPr>
        <w:t>ей</w:t>
      </w:r>
      <w:r w:rsidRPr="00B64F37">
        <w:rPr>
          <w:iCs/>
          <w:sz w:val="28"/>
          <w:szCs w:val="28"/>
        </w:rPr>
        <w:t xml:space="preserve"> 3</w:t>
      </w:r>
      <w:r w:rsidR="00D93D47">
        <w:rPr>
          <w:iCs/>
          <w:sz w:val="28"/>
          <w:szCs w:val="28"/>
        </w:rPr>
        <w:t>58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D93D47">
        <w:rPr>
          <w:iCs/>
          <w:sz w:val="28"/>
          <w:szCs w:val="28"/>
        </w:rPr>
        <w:t xml:space="preserve">30 </w:t>
      </w:r>
      <w:r w:rsidR="00B64F37" w:rsidRPr="00B64F37">
        <w:rPr>
          <w:iCs/>
          <w:sz w:val="28"/>
          <w:szCs w:val="28"/>
        </w:rPr>
        <w:t>апреля 202</w:t>
      </w:r>
      <w:r w:rsidR="00D93D47">
        <w:rPr>
          <w:iCs/>
          <w:sz w:val="28"/>
          <w:szCs w:val="28"/>
        </w:rPr>
        <w:t>0</w:t>
      </w:r>
      <w:r w:rsidR="00B64F37" w:rsidRPr="00B64F37">
        <w:rPr>
          <w:iCs/>
          <w:sz w:val="28"/>
          <w:szCs w:val="28"/>
        </w:rPr>
        <w:t xml:space="preserve"> года № 1</w:t>
      </w:r>
      <w:r w:rsidR="00D93D47">
        <w:rPr>
          <w:iCs/>
          <w:sz w:val="28"/>
          <w:szCs w:val="28"/>
        </w:rPr>
        <w:t>13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B64F37" w:rsidRPr="00B64F37">
        <w:rPr>
          <w:iCs/>
          <w:sz w:val="28"/>
          <w:szCs w:val="28"/>
        </w:rPr>
        <w:t>2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</w:t>
      </w:r>
      <w:r w:rsidRPr="00A20DE8">
        <w:rPr>
          <w:iCs/>
          <w:color w:val="000000"/>
          <w:sz w:val="28"/>
          <w:szCs w:val="28"/>
        </w:rPr>
        <w:lastRenderedPageBreak/>
        <w:t xml:space="preserve">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EC21CF">
        <w:rPr>
          <w:iCs/>
          <w:sz w:val="28"/>
          <w:szCs w:val="28"/>
        </w:rPr>
        <w:t>Отрад</w:t>
      </w:r>
      <w:r w:rsidRPr="00A20DE8">
        <w:rPr>
          <w:iCs/>
          <w:sz w:val="28"/>
          <w:szCs w:val="28"/>
        </w:rPr>
        <w:t>овского сельского поселения.</w:t>
      </w: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185A" w:rsidRPr="00ED185A" w:rsidRDefault="006F2F83" w:rsidP="00ED185A">
      <w:pPr>
        <w:keepNext/>
        <w:spacing w:before="360" w:after="60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11</w:t>
      </w:r>
      <w:r w:rsidR="00ED185A" w:rsidRPr="00ED185A">
        <w:rPr>
          <w:b/>
          <w:kern w:val="28"/>
          <w:sz w:val="28"/>
          <w:szCs w:val="28"/>
        </w:rPr>
        <w:t xml:space="preserve">. </w:t>
      </w:r>
      <w:r w:rsidR="00ED185A"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EC21CF">
        <w:rPr>
          <w:b/>
          <w:bCs/>
          <w:iCs/>
          <w:kern w:val="28"/>
          <w:sz w:val="28"/>
          <w:szCs w:val="28"/>
        </w:rPr>
        <w:t>Отрад</w:t>
      </w:r>
      <w:r w:rsidR="00D27F15">
        <w:rPr>
          <w:b/>
          <w:bCs/>
          <w:iCs/>
          <w:kern w:val="28"/>
          <w:sz w:val="28"/>
          <w:szCs w:val="28"/>
        </w:rPr>
        <w:t>овс</w:t>
      </w:r>
      <w:r w:rsidR="00ED185A"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ED185A" w:rsidRPr="00ED185A" w:rsidRDefault="00ED185A" w:rsidP="00ED185A"/>
    <w:p w:rsidR="00ED185A" w:rsidRPr="00ED185A" w:rsidRDefault="00ED185A" w:rsidP="00ED185A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 xml:space="preserve">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6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 xml:space="preserve">, установленном Правительством Ростовской области и Постановлением Администрации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>овского сельского поселения Азовского района.</w:t>
      </w:r>
      <w:proofErr w:type="gramEnd"/>
    </w:p>
    <w:p w:rsidR="00ED185A" w:rsidRDefault="00ED185A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6F2F83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 xml:space="preserve"> вступает в силу с 1 января 2022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EC21CF">
        <w:rPr>
          <w:snapToGrid w:val="0"/>
          <w:sz w:val="28"/>
          <w:szCs w:val="28"/>
        </w:rPr>
        <w:t>Отрад</w:t>
      </w:r>
      <w:r w:rsidRPr="00ED185A">
        <w:rPr>
          <w:snapToGrid w:val="0"/>
          <w:sz w:val="28"/>
          <w:szCs w:val="28"/>
        </w:rPr>
        <w:t>овского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C21CF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="00AE3D4D">
        <w:rPr>
          <w:sz w:val="28"/>
          <w:szCs w:val="28"/>
        </w:rPr>
        <w:tab/>
      </w:r>
      <w:r w:rsidR="00D93D47">
        <w:rPr>
          <w:sz w:val="28"/>
          <w:szCs w:val="28"/>
        </w:rPr>
        <w:t xml:space="preserve">        Ж.А.Котова</w:t>
      </w: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FE0C3D" w:rsidRPr="0057202F" w:rsidRDefault="0057202F" w:rsidP="00FE0C3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202F" w:rsidRPr="0057202F" w:rsidRDefault="0057202F" w:rsidP="0057202F">
      <w:pPr>
        <w:rPr>
          <w:sz w:val="28"/>
          <w:szCs w:val="28"/>
        </w:rPr>
        <w:sectPr w:rsidR="0057202F" w:rsidRPr="0057202F" w:rsidSect="00900C62">
          <w:pgSz w:w="11906" w:h="16838"/>
          <w:pgMar w:top="426" w:right="707" w:bottom="1843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11EC7"/>
    <w:rsid w:val="00017EA0"/>
    <w:rsid w:val="00035CF7"/>
    <w:rsid w:val="00040B22"/>
    <w:rsid w:val="0005467D"/>
    <w:rsid w:val="00056FFE"/>
    <w:rsid w:val="000654B5"/>
    <w:rsid w:val="00086D07"/>
    <w:rsid w:val="00094C51"/>
    <w:rsid w:val="000B1180"/>
    <w:rsid w:val="000E32A3"/>
    <w:rsid w:val="000F2161"/>
    <w:rsid w:val="00124728"/>
    <w:rsid w:val="00131454"/>
    <w:rsid w:val="00135B4B"/>
    <w:rsid w:val="001504BF"/>
    <w:rsid w:val="0017490F"/>
    <w:rsid w:val="001819D5"/>
    <w:rsid w:val="00193E44"/>
    <w:rsid w:val="001A0AB0"/>
    <w:rsid w:val="001A65E0"/>
    <w:rsid w:val="001B016F"/>
    <w:rsid w:val="001E7829"/>
    <w:rsid w:val="002528FC"/>
    <w:rsid w:val="002621D3"/>
    <w:rsid w:val="00267F57"/>
    <w:rsid w:val="00284BBB"/>
    <w:rsid w:val="002D25B3"/>
    <w:rsid w:val="002D347D"/>
    <w:rsid w:val="003108B8"/>
    <w:rsid w:val="00342EC7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4D79AC"/>
    <w:rsid w:val="004E551E"/>
    <w:rsid w:val="005316A2"/>
    <w:rsid w:val="005322D4"/>
    <w:rsid w:val="00537F5D"/>
    <w:rsid w:val="00555273"/>
    <w:rsid w:val="0057202F"/>
    <w:rsid w:val="00575C06"/>
    <w:rsid w:val="00597601"/>
    <w:rsid w:val="005C22E7"/>
    <w:rsid w:val="005D5B6A"/>
    <w:rsid w:val="005F62A9"/>
    <w:rsid w:val="00602790"/>
    <w:rsid w:val="00612F66"/>
    <w:rsid w:val="00617D9C"/>
    <w:rsid w:val="00655452"/>
    <w:rsid w:val="0066084C"/>
    <w:rsid w:val="00684EFD"/>
    <w:rsid w:val="00685085"/>
    <w:rsid w:val="006858E3"/>
    <w:rsid w:val="00685A98"/>
    <w:rsid w:val="006931AD"/>
    <w:rsid w:val="006B2339"/>
    <w:rsid w:val="006D65C0"/>
    <w:rsid w:val="006E6482"/>
    <w:rsid w:val="006F072F"/>
    <w:rsid w:val="006F08CC"/>
    <w:rsid w:val="006F2F83"/>
    <w:rsid w:val="00716331"/>
    <w:rsid w:val="0072323F"/>
    <w:rsid w:val="00724B8B"/>
    <w:rsid w:val="00754A69"/>
    <w:rsid w:val="00771783"/>
    <w:rsid w:val="00782AD9"/>
    <w:rsid w:val="007A1AC3"/>
    <w:rsid w:val="007A384C"/>
    <w:rsid w:val="007B57ED"/>
    <w:rsid w:val="007C58E3"/>
    <w:rsid w:val="007C7C38"/>
    <w:rsid w:val="00801C9E"/>
    <w:rsid w:val="008065C1"/>
    <w:rsid w:val="00842DD0"/>
    <w:rsid w:val="00850D37"/>
    <w:rsid w:val="00885745"/>
    <w:rsid w:val="008A0FEF"/>
    <w:rsid w:val="008C14EE"/>
    <w:rsid w:val="008D002F"/>
    <w:rsid w:val="00900C62"/>
    <w:rsid w:val="00902895"/>
    <w:rsid w:val="00927494"/>
    <w:rsid w:val="00941C0E"/>
    <w:rsid w:val="00965DA2"/>
    <w:rsid w:val="00966950"/>
    <w:rsid w:val="00966B00"/>
    <w:rsid w:val="00994D03"/>
    <w:rsid w:val="009A6568"/>
    <w:rsid w:val="009D4D27"/>
    <w:rsid w:val="00A20DE8"/>
    <w:rsid w:val="00A211C0"/>
    <w:rsid w:val="00A3596B"/>
    <w:rsid w:val="00A40D45"/>
    <w:rsid w:val="00A44A5B"/>
    <w:rsid w:val="00A714E9"/>
    <w:rsid w:val="00AB2463"/>
    <w:rsid w:val="00AE3D4D"/>
    <w:rsid w:val="00AF4484"/>
    <w:rsid w:val="00AF5B22"/>
    <w:rsid w:val="00B07DF2"/>
    <w:rsid w:val="00B64F37"/>
    <w:rsid w:val="00BA43EB"/>
    <w:rsid w:val="00BA65B9"/>
    <w:rsid w:val="00BE5799"/>
    <w:rsid w:val="00C02DBE"/>
    <w:rsid w:val="00C06481"/>
    <w:rsid w:val="00C262E8"/>
    <w:rsid w:val="00C94CFA"/>
    <w:rsid w:val="00C95AE0"/>
    <w:rsid w:val="00CA0C24"/>
    <w:rsid w:val="00CA16B9"/>
    <w:rsid w:val="00CC36C1"/>
    <w:rsid w:val="00CD24C1"/>
    <w:rsid w:val="00CE7FB0"/>
    <w:rsid w:val="00CF13CE"/>
    <w:rsid w:val="00D03FC1"/>
    <w:rsid w:val="00D22BC1"/>
    <w:rsid w:val="00D27F15"/>
    <w:rsid w:val="00D331F2"/>
    <w:rsid w:val="00D8691C"/>
    <w:rsid w:val="00D93BF4"/>
    <w:rsid w:val="00D93D47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C21CF"/>
    <w:rsid w:val="00ED185A"/>
    <w:rsid w:val="00EE77C0"/>
    <w:rsid w:val="00EF6EFE"/>
    <w:rsid w:val="00F14C6B"/>
    <w:rsid w:val="00F1667C"/>
    <w:rsid w:val="00F33B70"/>
    <w:rsid w:val="00F46086"/>
    <w:rsid w:val="00F462CC"/>
    <w:rsid w:val="00F602D5"/>
    <w:rsid w:val="00F70E99"/>
    <w:rsid w:val="00F82CCD"/>
    <w:rsid w:val="00F862A3"/>
    <w:rsid w:val="00FA237B"/>
    <w:rsid w:val="00FB26B2"/>
    <w:rsid w:val="00FD46BC"/>
    <w:rsid w:val="00FE0C3D"/>
    <w:rsid w:val="00FE5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3B7A41707CF69E5216E8FB8C089976CD37C7A6EFD56080007D3671A14551F604757F35162F9A0BXBA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EB238-3B95-46E9-9D43-D1B2EF8B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7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115</cp:revision>
  <cp:lastPrinted>2019-11-06T09:19:00Z</cp:lastPrinted>
  <dcterms:created xsi:type="dcterms:W3CDTF">2019-02-27T16:27:00Z</dcterms:created>
  <dcterms:modified xsi:type="dcterms:W3CDTF">2022-01-10T12:13:00Z</dcterms:modified>
</cp:coreProperties>
</file>